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299598" w14:textId="77777777" w:rsidR="00AD3A7E" w:rsidRPr="003D31ED" w:rsidRDefault="00AD3A7E" w:rsidP="00AD3A7E">
      <w:pPr>
        <w:pStyle w:val="a3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14:paraId="005CAB35" w14:textId="77777777" w:rsidR="006E474D" w:rsidRPr="003D31ED" w:rsidRDefault="006E474D" w:rsidP="003D31ED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27F4A95" w14:textId="5774BED4" w:rsidR="00837097" w:rsidRDefault="00D676BE" w:rsidP="003D31E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6583A">
        <w:rPr>
          <w:rFonts w:ascii="Times New Roman" w:hAnsi="Times New Roman"/>
          <w:b/>
          <w:sz w:val="24"/>
          <w:szCs w:val="24"/>
        </w:rPr>
        <w:t xml:space="preserve">Порядок </w:t>
      </w:r>
      <w:r w:rsidR="007A7FC9" w:rsidRPr="00A6583A">
        <w:rPr>
          <w:rFonts w:ascii="Times New Roman" w:hAnsi="Times New Roman"/>
          <w:b/>
          <w:sz w:val="24"/>
          <w:szCs w:val="24"/>
        </w:rPr>
        <w:t>сотрудничества</w:t>
      </w:r>
      <w:r w:rsidRPr="00A6583A">
        <w:rPr>
          <w:rFonts w:ascii="Times New Roman" w:hAnsi="Times New Roman"/>
          <w:b/>
          <w:sz w:val="24"/>
          <w:szCs w:val="24"/>
        </w:rPr>
        <w:t xml:space="preserve"> </w:t>
      </w:r>
      <w:r w:rsidR="00837097">
        <w:rPr>
          <w:rFonts w:ascii="Times New Roman" w:hAnsi="Times New Roman"/>
          <w:b/>
          <w:sz w:val="24"/>
          <w:szCs w:val="24"/>
        </w:rPr>
        <w:t>МБУК</w:t>
      </w:r>
      <w:r w:rsidR="007E6615" w:rsidRPr="00A6583A">
        <w:rPr>
          <w:rFonts w:ascii="Times New Roman" w:hAnsi="Times New Roman"/>
          <w:b/>
          <w:sz w:val="24"/>
          <w:szCs w:val="24"/>
        </w:rPr>
        <w:t xml:space="preserve"> </w:t>
      </w:r>
      <w:r w:rsidR="00837097">
        <w:rPr>
          <w:rFonts w:ascii="Times New Roman" w:hAnsi="Times New Roman"/>
          <w:b/>
          <w:sz w:val="24"/>
          <w:szCs w:val="24"/>
        </w:rPr>
        <w:t>«</w:t>
      </w:r>
      <w:r w:rsidR="00506FAC">
        <w:rPr>
          <w:rFonts w:ascii="Times New Roman" w:hAnsi="Times New Roman"/>
          <w:b/>
          <w:sz w:val="24"/>
          <w:szCs w:val="24"/>
        </w:rPr>
        <w:t>Межпоселенческая центральная библиотека  им. К.С. Черканова</w:t>
      </w:r>
      <w:r w:rsidR="007E6615" w:rsidRPr="00A6583A">
        <w:rPr>
          <w:rFonts w:ascii="Times New Roman" w:hAnsi="Times New Roman"/>
          <w:b/>
          <w:sz w:val="24"/>
          <w:szCs w:val="24"/>
        </w:rPr>
        <w:t>»</w:t>
      </w:r>
    </w:p>
    <w:p w14:paraId="7E20D290" w14:textId="59963515" w:rsidR="00D676BE" w:rsidRPr="00A6583A" w:rsidRDefault="007E6615" w:rsidP="003D31E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6583A">
        <w:rPr>
          <w:rFonts w:ascii="Times New Roman" w:hAnsi="Times New Roman"/>
          <w:b/>
          <w:sz w:val="24"/>
          <w:szCs w:val="24"/>
        </w:rPr>
        <w:t xml:space="preserve"> </w:t>
      </w:r>
      <w:r w:rsidR="00D676BE" w:rsidRPr="00A6583A">
        <w:rPr>
          <w:rFonts w:ascii="Times New Roman" w:hAnsi="Times New Roman"/>
          <w:b/>
          <w:sz w:val="24"/>
          <w:szCs w:val="24"/>
        </w:rPr>
        <w:t>с правоохранительными органами</w:t>
      </w:r>
    </w:p>
    <w:p w14:paraId="4C3AD500" w14:textId="77777777" w:rsidR="00D676BE" w:rsidRPr="00A6583A" w:rsidRDefault="00D676BE" w:rsidP="003D31ED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6583A">
        <w:rPr>
          <w:rFonts w:ascii="Times New Roman" w:hAnsi="Times New Roman"/>
          <w:b/>
          <w:sz w:val="24"/>
          <w:szCs w:val="24"/>
        </w:rPr>
        <w:t>в сфере противодействия коррупции</w:t>
      </w:r>
      <w:r w:rsidR="003D31ED" w:rsidRPr="00A6583A">
        <w:rPr>
          <w:rFonts w:ascii="Times New Roman" w:hAnsi="Times New Roman"/>
          <w:b/>
          <w:sz w:val="24"/>
          <w:szCs w:val="24"/>
        </w:rPr>
        <w:t xml:space="preserve"> </w:t>
      </w:r>
    </w:p>
    <w:p w14:paraId="080A3E70" w14:textId="77777777" w:rsidR="00D676BE" w:rsidRPr="00A6583A" w:rsidRDefault="00D676BE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C0A1593" w14:textId="77777777" w:rsidR="00D676BE" w:rsidRPr="00A6583A" w:rsidRDefault="00D676BE" w:rsidP="00A65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6583A">
        <w:rPr>
          <w:rFonts w:ascii="Times New Roman" w:hAnsi="Times New Roman"/>
          <w:b/>
          <w:sz w:val="24"/>
          <w:szCs w:val="24"/>
        </w:rPr>
        <w:t>1. Общие положения</w:t>
      </w:r>
    </w:p>
    <w:p w14:paraId="79EA556E" w14:textId="43825CEB" w:rsidR="00D676BE" w:rsidRPr="00A6583A" w:rsidRDefault="00D676BE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1.1. Правовую основу </w:t>
      </w:r>
      <w:r w:rsidR="007A7FC9" w:rsidRPr="00A6583A">
        <w:rPr>
          <w:rFonts w:ascii="Times New Roman" w:hAnsi="Times New Roman"/>
          <w:sz w:val="24"/>
          <w:szCs w:val="24"/>
        </w:rPr>
        <w:t>сотрудничества</w:t>
      </w:r>
      <w:r w:rsidRPr="00A6583A">
        <w:rPr>
          <w:rFonts w:ascii="Times New Roman" w:hAnsi="Times New Roman"/>
          <w:sz w:val="24"/>
          <w:szCs w:val="24"/>
        </w:rPr>
        <w:t xml:space="preserve"> </w:t>
      </w:r>
      <w:r w:rsidR="002F453F">
        <w:rPr>
          <w:rFonts w:ascii="Times New Roman" w:hAnsi="Times New Roman"/>
          <w:sz w:val="24"/>
          <w:szCs w:val="24"/>
        </w:rPr>
        <w:t>Муниципального бюджетного учреждения культуры</w:t>
      </w:r>
      <w:r w:rsidR="00AD3A7E" w:rsidRPr="00A6583A">
        <w:rPr>
          <w:rFonts w:ascii="Times New Roman" w:hAnsi="Times New Roman"/>
          <w:sz w:val="24"/>
          <w:szCs w:val="24"/>
        </w:rPr>
        <w:t xml:space="preserve"> «</w:t>
      </w:r>
      <w:r w:rsidR="00506FAC">
        <w:rPr>
          <w:rFonts w:ascii="Times New Roman" w:hAnsi="Times New Roman"/>
          <w:sz w:val="24"/>
          <w:szCs w:val="24"/>
        </w:rPr>
        <w:t>Межпоселенческая центральная библиотека им. К.С. Черканова</w:t>
      </w:r>
      <w:r w:rsidR="00AD3A7E" w:rsidRPr="00A6583A">
        <w:rPr>
          <w:rFonts w:ascii="Times New Roman" w:hAnsi="Times New Roman"/>
          <w:sz w:val="24"/>
          <w:szCs w:val="24"/>
        </w:rPr>
        <w:t>»</w:t>
      </w:r>
      <w:r w:rsidRPr="00A6583A">
        <w:rPr>
          <w:rFonts w:ascii="Times New Roman" w:hAnsi="Times New Roman"/>
          <w:sz w:val="24"/>
          <w:szCs w:val="24"/>
        </w:rPr>
        <w:t xml:space="preserve"> (далее - </w:t>
      </w:r>
      <w:r w:rsidR="00506FAC">
        <w:rPr>
          <w:rFonts w:ascii="Times New Roman" w:hAnsi="Times New Roman"/>
          <w:sz w:val="24"/>
          <w:szCs w:val="24"/>
        </w:rPr>
        <w:t>библиотека</w:t>
      </w:r>
      <w:r w:rsidRPr="00A6583A">
        <w:rPr>
          <w:rFonts w:ascii="Times New Roman" w:hAnsi="Times New Roman"/>
          <w:sz w:val="24"/>
          <w:szCs w:val="24"/>
        </w:rPr>
        <w:t xml:space="preserve">) с правоохранительными органами в сфере противодействия коррупции составляют: </w:t>
      </w:r>
    </w:p>
    <w:p w14:paraId="2DDC6389" w14:textId="77777777" w:rsidR="00D676BE" w:rsidRPr="00A6583A" w:rsidRDefault="00807307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D676BE" w:rsidRPr="00A6583A">
        <w:rPr>
          <w:rFonts w:ascii="Times New Roman" w:hAnsi="Times New Roman"/>
          <w:sz w:val="24"/>
          <w:szCs w:val="24"/>
        </w:rPr>
        <w:t>- Конституция Российской Федерации;</w:t>
      </w:r>
    </w:p>
    <w:p w14:paraId="7AE33AEF" w14:textId="77777777" w:rsidR="00D676BE" w:rsidRPr="00A6583A" w:rsidRDefault="00807307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>-</w:t>
      </w:r>
      <w:r w:rsidR="00D676BE" w:rsidRPr="00A6583A">
        <w:rPr>
          <w:rFonts w:ascii="Times New Roman" w:hAnsi="Times New Roman"/>
          <w:sz w:val="24"/>
          <w:szCs w:val="24"/>
        </w:rPr>
        <w:t xml:space="preserve"> Федеральный закон от 25 декабря 2008 г. №273-Ф3 «О противодействии коррупции»; </w:t>
      </w:r>
    </w:p>
    <w:p w14:paraId="7A58DD8E" w14:textId="77777777" w:rsidR="00D676BE" w:rsidRPr="00A6583A" w:rsidRDefault="00D676BE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Кодекс Российской Федерации об административных правонарушениях; </w:t>
      </w:r>
    </w:p>
    <w:p w14:paraId="3E387ECE" w14:textId="77777777" w:rsidR="00D676BE" w:rsidRPr="00A6583A" w:rsidRDefault="00D676BE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Устав Учреждения; </w:t>
      </w:r>
    </w:p>
    <w:p w14:paraId="1865862C" w14:textId="77777777" w:rsidR="00D676BE" w:rsidRPr="00A6583A" w:rsidRDefault="00D676BE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Настоящий Порядок. </w:t>
      </w:r>
    </w:p>
    <w:p w14:paraId="09D8F797" w14:textId="0D28E6CC" w:rsidR="00D676BE" w:rsidRPr="00A6583A" w:rsidRDefault="00D676BE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1.2. Настоящий Порядок является локальным нормативным актом, регламентирующим взаимодействия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r w:rsidRPr="00A6583A">
        <w:rPr>
          <w:rFonts w:ascii="Times New Roman" w:hAnsi="Times New Roman"/>
          <w:sz w:val="24"/>
          <w:szCs w:val="24"/>
        </w:rPr>
        <w:t xml:space="preserve"> с правоохранительными органами в сфере противодействия коррупции. </w:t>
      </w:r>
    </w:p>
    <w:p w14:paraId="639F18C5" w14:textId="4E909867" w:rsidR="00D676BE" w:rsidRPr="00A6583A" w:rsidRDefault="00D676BE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1.3. Требования настоящего Порядка обязательны для применения при осуществлении взаимодействия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r w:rsidRPr="00A6583A">
        <w:rPr>
          <w:rFonts w:ascii="Times New Roman" w:hAnsi="Times New Roman"/>
          <w:sz w:val="24"/>
          <w:szCs w:val="24"/>
        </w:rPr>
        <w:t xml:space="preserve"> с правоохранительными органами в сфере противодействия коррупции.</w:t>
      </w:r>
    </w:p>
    <w:p w14:paraId="69863141" w14:textId="7FDB682B" w:rsidR="00D676BE" w:rsidRPr="00A6583A" w:rsidRDefault="00036B0C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D676BE" w:rsidRPr="00A6583A">
        <w:rPr>
          <w:rFonts w:ascii="Times New Roman" w:hAnsi="Times New Roman"/>
          <w:sz w:val="24"/>
          <w:szCs w:val="24"/>
        </w:rPr>
        <w:t xml:space="preserve">1.4. Взаимодействие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r w:rsidR="00D676BE" w:rsidRPr="00A6583A">
        <w:rPr>
          <w:rFonts w:ascii="Times New Roman" w:hAnsi="Times New Roman"/>
          <w:sz w:val="24"/>
          <w:szCs w:val="24"/>
        </w:rPr>
        <w:t xml:space="preserve"> с правоохранительными органами строится на основе строгого соблюдения следующих принципов: </w:t>
      </w:r>
    </w:p>
    <w:p w14:paraId="5C1C75D6" w14:textId="77777777" w:rsidR="00D676BE" w:rsidRPr="00A6583A" w:rsidRDefault="00D676BE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 </w:t>
      </w:r>
      <w:r w:rsidRPr="00A6583A">
        <w:rPr>
          <w:rFonts w:ascii="Times New Roman" w:hAnsi="Times New Roman"/>
          <w:sz w:val="24"/>
          <w:szCs w:val="24"/>
        </w:rPr>
        <w:tab/>
      </w:r>
    </w:p>
    <w:p w14:paraId="4AE169CF" w14:textId="77777777" w:rsidR="007A7FC9" w:rsidRPr="00A6583A" w:rsidRDefault="00036B0C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D676BE" w:rsidRPr="00A6583A">
        <w:rPr>
          <w:rFonts w:ascii="Times New Roman" w:hAnsi="Times New Roman"/>
          <w:sz w:val="24"/>
          <w:szCs w:val="24"/>
        </w:rPr>
        <w:t xml:space="preserve">- 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 </w:t>
      </w:r>
      <w:r w:rsidRPr="00A6583A">
        <w:rPr>
          <w:rFonts w:ascii="Times New Roman" w:hAnsi="Times New Roman"/>
          <w:sz w:val="24"/>
          <w:szCs w:val="24"/>
        </w:rPr>
        <w:tab/>
        <w:t xml:space="preserve">- </w:t>
      </w:r>
      <w:r w:rsidR="00D676BE" w:rsidRPr="00A6583A">
        <w:rPr>
          <w:rFonts w:ascii="Times New Roman" w:hAnsi="Times New Roman"/>
          <w:sz w:val="24"/>
          <w:szCs w:val="24"/>
        </w:rPr>
        <w:t xml:space="preserve">самостоятельности каждой из сторон взаимодействия в пределах, установленных законодательством Российской Федерации. </w:t>
      </w:r>
    </w:p>
    <w:p w14:paraId="44A50696" w14:textId="4CB5B276" w:rsidR="00807307" w:rsidRPr="00A6583A" w:rsidRDefault="007A7FC9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D676BE" w:rsidRPr="00A6583A">
        <w:rPr>
          <w:rFonts w:ascii="Times New Roman" w:hAnsi="Times New Roman"/>
          <w:sz w:val="24"/>
          <w:szCs w:val="24"/>
        </w:rPr>
        <w:t>1.</w:t>
      </w:r>
      <w:r w:rsidRPr="00A6583A">
        <w:rPr>
          <w:rFonts w:ascii="Times New Roman" w:hAnsi="Times New Roman"/>
          <w:sz w:val="24"/>
          <w:szCs w:val="24"/>
        </w:rPr>
        <w:t>5</w:t>
      </w:r>
      <w:r w:rsidR="00D676BE" w:rsidRPr="00A6583A">
        <w:rPr>
          <w:rFonts w:ascii="Times New Roman" w:hAnsi="Times New Roman"/>
          <w:sz w:val="24"/>
          <w:szCs w:val="24"/>
        </w:rPr>
        <w:t xml:space="preserve">. Виды взаимодействия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r w:rsidR="00D676BE" w:rsidRPr="00A6583A">
        <w:rPr>
          <w:rFonts w:ascii="Times New Roman" w:hAnsi="Times New Roman"/>
          <w:sz w:val="24"/>
          <w:szCs w:val="24"/>
        </w:rPr>
        <w:t xml:space="preserve"> с правоохранительными органами: </w:t>
      </w:r>
      <w:r w:rsidRPr="00A6583A">
        <w:rPr>
          <w:rFonts w:ascii="Times New Roman" w:hAnsi="Times New Roman"/>
          <w:sz w:val="24"/>
          <w:szCs w:val="24"/>
        </w:rPr>
        <w:tab/>
        <w:t xml:space="preserve"> </w:t>
      </w:r>
    </w:p>
    <w:p w14:paraId="09FA80E9" w14:textId="2DBB1650" w:rsidR="007A7FC9" w:rsidRPr="00A6583A" w:rsidRDefault="007A7FC9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</w:t>
      </w:r>
      <w:r w:rsidR="00D676BE" w:rsidRPr="00A6583A">
        <w:rPr>
          <w:rFonts w:ascii="Times New Roman" w:hAnsi="Times New Roman"/>
          <w:sz w:val="24"/>
          <w:szCs w:val="24"/>
        </w:rPr>
        <w:t xml:space="preserve">рассмотрение поступивших из правоохранительных органов в Учреждение материалов о правонарушениях, совершенных работниками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r w:rsidR="00D676BE" w:rsidRPr="00A6583A">
        <w:rPr>
          <w:rFonts w:ascii="Times New Roman" w:hAnsi="Times New Roman"/>
          <w:sz w:val="24"/>
          <w:szCs w:val="24"/>
        </w:rPr>
        <w:t xml:space="preserve">; </w:t>
      </w:r>
    </w:p>
    <w:p w14:paraId="6A302B01" w14:textId="77777777" w:rsidR="007A7FC9" w:rsidRPr="00A6583A" w:rsidRDefault="007A7FC9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</w:t>
      </w:r>
      <w:r w:rsidR="00D676BE" w:rsidRPr="00A6583A">
        <w:rPr>
          <w:rFonts w:ascii="Times New Roman" w:hAnsi="Times New Roman"/>
          <w:sz w:val="24"/>
          <w:szCs w:val="24"/>
        </w:rPr>
        <w:t xml:space="preserve">направление запросов в соответствующие правоохранительные органы для получения необходимой достоверной информации; </w:t>
      </w:r>
    </w:p>
    <w:p w14:paraId="54EEC6B0" w14:textId="0F476B34" w:rsidR="007A7FC9" w:rsidRPr="00A6583A" w:rsidRDefault="007A7FC9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</w:t>
      </w:r>
      <w:r w:rsidR="00D676BE" w:rsidRPr="00A6583A">
        <w:rPr>
          <w:rFonts w:ascii="Times New Roman" w:hAnsi="Times New Roman"/>
          <w:sz w:val="24"/>
          <w:szCs w:val="24"/>
        </w:rPr>
        <w:t xml:space="preserve">проведение проверок по фактам представления недостоверных и неполных сведений, предусмотренных законом, и нарушения работниками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r w:rsidR="00D676BE" w:rsidRPr="00A6583A">
        <w:rPr>
          <w:rFonts w:ascii="Times New Roman" w:hAnsi="Times New Roman"/>
          <w:sz w:val="24"/>
          <w:szCs w:val="24"/>
        </w:rPr>
        <w:t xml:space="preserve"> требований к служебному поведению; </w:t>
      </w:r>
    </w:p>
    <w:p w14:paraId="67493B68" w14:textId="4A32701C" w:rsidR="007A7FC9" w:rsidRPr="00A6583A" w:rsidRDefault="007A7FC9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</w:t>
      </w:r>
      <w:r w:rsidR="00D676BE" w:rsidRPr="00A6583A">
        <w:rPr>
          <w:rFonts w:ascii="Times New Roman" w:hAnsi="Times New Roman"/>
          <w:sz w:val="24"/>
          <w:szCs w:val="24"/>
        </w:rPr>
        <w:t>направление материалов о готовящихся или совершенных преступлениях и/или административных правонарушениях в Учреждении в органы прокуратуры или другие правоохранительные органы дл</w:t>
      </w:r>
      <w:r w:rsidRPr="00A6583A">
        <w:rPr>
          <w:rFonts w:ascii="Times New Roman" w:hAnsi="Times New Roman"/>
          <w:sz w:val="24"/>
          <w:szCs w:val="24"/>
        </w:rPr>
        <w:t xml:space="preserve">я принятия </w:t>
      </w:r>
      <w:r w:rsidR="002F453F" w:rsidRPr="00A6583A">
        <w:rPr>
          <w:rFonts w:ascii="Times New Roman" w:hAnsi="Times New Roman"/>
          <w:sz w:val="24"/>
          <w:szCs w:val="24"/>
        </w:rPr>
        <w:t>решения,</w:t>
      </w:r>
      <w:r w:rsidRPr="00A6583A">
        <w:rPr>
          <w:rFonts w:ascii="Times New Roman" w:hAnsi="Times New Roman"/>
          <w:sz w:val="24"/>
          <w:szCs w:val="24"/>
        </w:rPr>
        <w:t xml:space="preserve"> по существу.</w:t>
      </w:r>
    </w:p>
    <w:p w14:paraId="7F78ED14" w14:textId="77777777" w:rsidR="007A7FC9" w:rsidRPr="00A6583A" w:rsidRDefault="00D676BE" w:rsidP="00A65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6583A">
        <w:rPr>
          <w:rFonts w:ascii="Times New Roman" w:hAnsi="Times New Roman"/>
          <w:b/>
          <w:sz w:val="24"/>
          <w:szCs w:val="24"/>
        </w:rPr>
        <w:t>2. Цели и задачи</w:t>
      </w:r>
    </w:p>
    <w:p w14:paraId="5D2C1279" w14:textId="0B5B24ED" w:rsidR="00807307" w:rsidRPr="00A6583A" w:rsidRDefault="00807307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A6583A">
        <w:rPr>
          <w:rFonts w:ascii="Times New Roman" w:hAnsi="Times New Roman"/>
          <w:sz w:val="24"/>
          <w:szCs w:val="24"/>
        </w:rPr>
        <w:t>2.1.</w:t>
      </w:r>
      <w:r w:rsidR="00D676BE" w:rsidRPr="00A6583A">
        <w:rPr>
          <w:rFonts w:ascii="Times New Roman" w:hAnsi="Times New Roman"/>
          <w:sz w:val="24"/>
          <w:szCs w:val="24"/>
        </w:rPr>
        <w:t xml:space="preserve"> Основной целью</w:t>
      </w:r>
      <w:r w:rsidRPr="00A6583A">
        <w:rPr>
          <w:rFonts w:ascii="Times New Roman" w:hAnsi="Times New Roman"/>
          <w:sz w:val="24"/>
          <w:szCs w:val="24"/>
        </w:rPr>
        <w:t xml:space="preserve"> и задачей</w:t>
      </w:r>
      <w:r w:rsidR="00D676BE" w:rsidRPr="00A6583A">
        <w:rPr>
          <w:rFonts w:ascii="Times New Roman" w:hAnsi="Times New Roman"/>
          <w:sz w:val="24"/>
          <w:szCs w:val="24"/>
        </w:rPr>
        <w:t xml:space="preserve"> настоящего Порядка является организация эффективного и последовательного взаимодействия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r w:rsidR="002F453F">
        <w:rPr>
          <w:rFonts w:ascii="Times New Roman" w:hAnsi="Times New Roman"/>
          <w:sz w:val="24"/>
          <w:szCs w:val="24"/>
        </w:rPr>
        <w:t xml:space="preserve"> </w:t>
      </w:r>
      <w:r w:rsidR="00D676BE" w:rsidRPr="00A6583A">
        <w:rPr>
          <w:rFonts w:ascii="Times New Roman" w:hAnsi="Times New Roman"/>
          <w:sz w:val="24"/>
          <w:szCs w:val="24"/>
        </w:rPr>
        <w:t xml:space="preserve">с правоохранительными </w:t>
      </w:r>
      <w:r w:rsidR="00D676BE" w:rsidRPr="00A6583A">
        <w:rPr>
          <w:rFonts w:ascii="Times New Roman" w:hAnsi="Times New Roman"/>
          <w:sz w:val="24"/>
          <w:szCs w:val="24"/>
        </w:rPr>
        <w:lastRenderedPageBreak/>
        <w:t xml:space="preserve">органами в сфере противодействия коррупции, как действенного средства </w:t>
      </w:r>
      <w:r w:rsidRPr="00A6583A">
        <w:rPr>
          <w:rFonts w:ascii="Times New Roman" w:hAnsi="Times New Roman"/>
          <w:sz w:val="24"/>
          <w:szCs w:val="24"/>
        </w:rPr>
        <w:t xml:space="preserve">профилактики, </w:t>
      </w:r>
      <w:r w:rsidR="00D676BE" w:rsidRPr="00A6583A">
        <w:rPr>
          <w:rFonts w:ascii="Times New Roman" w:hAnsi="Times New Roman"/>
          <w:sz w:val="24"/>
          <w:szCs w:val="24"/>
        </w:rPr>
        <w:t>предупреждения, выявления</w:t>
      </w:r>
      <w:r w:rsidRPr="00A6583A">
        <w:rPr>
          <w:rFonts w:ascii="Times New Roman" w:hAnsi="Times New Roman"/>
          <w:sz w:val="24"/>
          <w:szCs w:val="24"/>
        </w:rPr>
        <w:t xml:space="preserve"> и</w:t>
      </w:r>
      <w:r w:rsidR="00D676BE" w:rsidRPr="00A6583A">
        <w:rPr>
          <w:rFonts w:ascii="Times New Roman" w:hAnsi="Times New Roman"/>
          <w:sz w:val="24"/>
          <w:szCs w:val="24"/>
        </w:rPr>
        <w:t xml:space="preserve"> пресечения коррупционных проявлений</w:t>
      </w:r>
      <w:r w:rsidRPr="00A6583A">
        <w:rPr>
          <w:rFonts w:ascii="Times New Roman" w:hAnsi="Times New Roman"/>
          <w:sz w:val="24"/>
          <w:szCs w:val="24"/>
        </w:rPr>
        <w:t>.</w:t>
      </w:r>
    </w:p>
    <w:p w14:paraId="7ECD8FAF" w14:textId="77777777" w:rsidR="001230C0" w:rsidRPr="00A6583A" w:rsidRDefault="00D676BE" w:rsidP="00A6583A">
      <w:pPr>
        <w:pStyle w:val="a3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b/>
          <w:sz w:val="24"/>
          <w:szCs w:val="24"/>
        </w:rPr>
        <w:t>3. Публичные обязательства</w:t>
      </w:r>
    </w:p>
    <w:p w14:paraId="2F0E23B6" w14:textId="348F5117" w:rsidR="00807307" w:rsidRPr="00A6583A" w:rsidRDefault="001230C0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D676BE" w:rsidRPr="00A6583A">
        <w:rPr>
          <w:rFonts w:ascii="Times New Roman" w:hAnsi="Times New Roman"/>
          <w:sz w:val="24"/>
          <w:szCs w:val="24"/>
        </w:rPr>
        <w:t xml:space="preserve"> 3.1. Сообщать в соответствующие правоохранительные органы о случаях совершения коррупционных правонарушений, о которых Учреждению или работникам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r w:rsidR="00D676BE" w:rsidRPr="00A6583A">
        <w:rPr>
          <w:rFonts w:ascii="Times New Roman" w:hAnsi="Times New Roman"/>
          <w:sz w:val="24"/>
          <w:szCs w:val="24"/>
        </w:rPr>
        <w:t xml:space="preserve"> стало известно.</w:t>
      </w:r>
      <w:r w:rsidRPr="00A6583A">
        <w:rPr>
          <w:rFonts w:ascii="Times New Roman" w:hAnsi="Times New Roman"/>
          <w:sz w:val="24"/>
          <w:szCs w:val="24"/>
        </w:rPr>
        <w:t xml:space="preserve"> </w:t>
      </w:r>
      <w:r w:rsidR="00D676BE" w:rsidRPr="00A6583A">
        <w:rPr>
          <w:rFonts w:ascii="Times New Roman" w:hAnsi="Times New Roman"/>
          <w:sz w:val="24"/>
          <w:szCs w:val="24"/>
        </w:rPr>
        <w:t xml:space="preserve"> </w:t>
      </w:r>
    </w:p>
    <w:p w14:paraId="4C7CCFC3" w14:textId="5EAF786B" w:rsidR="001230C0" w:rsidRPr="00A6583A" w:rsidRDefault="001230C0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D676BE" w:rsidRPr="00A6583A">
        <w:rPr>
          <w:rFonts w:ascii="Times New Roman" w:hAnsi="Times New Roman"/>
          <w:sz w:val="24"/>
          <w:szCs w:val="24"/>
        </w:rPr>
        <w:t>Обязанность подать сообщение в соответствующие правоохранительные органы о случаях совершения коррупционных правонарушений закреплена за лицом, ответственным за профилактику коррупционных и иных правонарушений, взаимодействие и сотрудничество</w:t>
      </w:r>
      <w:r w:rsidRPr="00A6583A">
        <w:rPr>
          <w:rFonts w:ascii="Times New Roman" w:hAnsi="Times New Roman"/>
          <w:sz w:val="24"/>
          <w:szCs w:val="24"/>
        </w:rPr>
        <w:t xml:space="preserve"> с правоохранительными органами в названной сфере в Учреждении или директором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r w:rsidRPr="00A6583A">
        <w:rPr>
          <w:rFonts w:ascii="Times New Roman" w:hAnsi="Times New Roman"/>
          <w:sz w:val="24"/>
          <w:szCs w:val="24"/>
        </w:rPr>
        <w:t>.</w:t>
      </w:r>
    </w:p>
    <w:p w14:paraId="6B3B5317" w14:textId="77777777" w:rsidR="007269B5" w:rsidRPr="00A6583A" w:rsidRDefault="001230C0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D676BE" w:rsidRPr="00A6583A">
        <w:rPr>
          <w:rFonts w:ascii="Times New Roman" w:hAnsi="Times New Roman"/>
          <w:sz w:val="24"/>
          <w:szCs w:val="24"/>
        </w:rPr>
        <w:t xml:space="preserve">3.2. Воздерживаться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</w:p>
    <w:p w14:paraId="5DEF7EBB" w14:textId="2D77BCC9" w:rsidR="004101AF" w:rsidRPr="00A6583A" w:rsidRDefault="007269B5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D676BE" w:rsidRPr="00A6583A">
        <w:rPr>
          <w:rFonts w:ascii="Times New Roman" w:hAnsi="Times New Roman"/>
          <w:sz w:val="24"/>
          <w:szCs w:val="24"/>
        </w:rPr>
        <w:t>3.3. Оказывать содействие уполномоченным представителям контрольно</w:t>
      </w:r>
      <w:r w:rsidR="00036B0C" w:rsidRPr="00A6583A">
        <w:rPr>
          <w:rFonts w:ascii="Times New Roman" w:hAnsi="Times New Roman"/>
          <w:sz w:val="24"/>
          <w:szCs w:val="24"/>
        </w:rPr>
        <w:t>-</w:t>
      </w:r>
      <w:r w:rsidR="00D676BE" w:rsidRPr="00A6583A">
        <w:rPr>
          <w:rFonts w:ascii="Times New Roman" w:hAnsi="Times New Roman"/>
          <w:sz w:val="24"/>
          <w:szCs w:val="24"/>
        </w:rPr>
        <w:t xml:space="preserve">надзорных и правоохранительных органов при проведении ими инспекционных проверок деятельности </w:t>
      </w:r>
      <w:r w:rsidR="00506FAC">
        <w:rPr>
          <w:rFonts w:ascii="Times New Roman" w:hAnsi="Times New Roman"/>
          <w:sz w:val="24"/>
          <w:szCs w:val="24"/>
        </w:rPr>
        <w:t>библиотеки</w:t>
      </w:r>
      <w:bookmarkStart w:id="0" w:name="_GoBack"/>
      <w:bookmarkEnd w:id="0"/>
      <w:r w:rsidR="00D676BE" w:rsidRPr="00A6583A">
        <w:rPr>
          <w:rFonts w:ascii="Times New Roman" w:hAnsi="Times New Roman"/>
          <w:sz w:val="24"/>
          <w:szCs w:val="24"/>
        </w:rPr>
        <w:t xml:space="preserve"> по вопросам предупреждения и противодействия коррупции. </w:t>
      </w:r>
    </w:p>
    <w:p w14:paraId="47DDC2FF" w14:textId="77777777" w:rsidR="007A7FC9" w:rsidRPr="00A6583A" w:rsidRDefault="00D676BE" w:rsidP="00A65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6583A">
        <w:rPr>
          <w:rFonts w:ascii="Times New Roman" w:hAnsi="Times New Roman"/>
          <w:b/>
          <w:sz w:val="24"/>
          <w:szCs w:val="24"/>
        </w:rPr>
        <w:t>4. Обязанности</w:t>
      </w:r>
    </w:p>
    <w:p w14:paraId="218E7C2B" w14:textId="77777777" w:rsidR="007A7FC9" w:rsidRPr="00A6583A" w:rsidRDefault="00C87997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</w:r>
      <w:r w:rsidR="00D676BE" w:rsidRPr="00A6583A">
        <w:rPr>
          <w:rFonts w:ascii="Times New Roman" w:hAnsi="Times New Roman"/>
          <w:sz w:val="24"/>
          <w:szCs w:val="24"/>
        </w:rPr>
        <w:t>4.1. Учреждение обязано:</w:t>
      </w:r>
    </w:p>
    <w:p w14:paraId="723E34B1" w14:textId="77777777" w:rsidR="007A7FC9" w:rsidRPr="00A6583A" w:rsidRDefault="00C87997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</w:t>
      </w:r>
      <w:r w:rsidR="00D676BE" w:rsidRPr="00A6583A">
        <w:rPr>
          <w:rFonts w:ascii="Times New Roman" w:hAnsi="Times New Roman"/>
          <w:sz w:val="24"/>
          <w:szCs w:val="24"/>
        </w:rPr>
        <w:t xml:space="preserve"> разрабатывать и осуществлять мероприятия, направленные на предупреждение правонарушений, выявление причин и условий</w:t>
      </w:r>
      <w:r w:rsidRPr="00A6583A">
        <w:rPr>
          <w:rFonts w:ascii="Times New Roman" w:hAnsi="Times New Roman"/>
          <w:sz w:val="24"/>
          <w:szCs w:val="24"/>
        </w:rPr>
        <w:t>, способствующих их совершению;</w:t>
      </w:r>
    </w:p>
    <w:p w14:paraId="5778578C" w14:textId="77777777" w:rsidR="00036B0C" w:rsidRPr="00A6583A" w:rsidRDefault="00C87997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>- предупреждать и пресекать коррупционные правонарушения;</w:t>
      </w:r>
    </w:p>
    <w:p w14:paraId="3EC36968" w14:textId="77777777" w:rsidR="00C87997" w:rsidRPr="00A6583A" w:rsidRDefault="00C87997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 xml:space="preserve">- </w:t>
      </w:r>
      <w:r w:rsidR="00D676BE" w:rsidRPr="00A6583A">
        <w:rPr>
          <w:rFonts w:ascii="Times New Roman" w:hAnsi="Times New Roman"/>
          <w:sz w:val="24"/>
          <w:szCs w:val="24"/>
        </w:rPr>
        <w:t>рассматривать жалобы и заявления по вопросам, входящим в компетенцию комиссии по предотвращению и урегулированию конфликта интересов, обобщать и анали</w:t>
      </w:r>
      <w:r w:rsidRPr="00A6583A">
        <w:rPr>
          <w:rFonts w:ascii="Times New Roman" w:hAnsi="Times New Roman"/>
          <w:sz w:val="24"/>
          <w:szCs w:val="24"/>
        </w:rPr>
        <w:t>зировать поступающую информацию.</w:t>
      </w:r>
    </w:p>
    <w:p w14:paraId="69AF828F" w14:textId="77777777" w:rsidR="00C87997" w:rsidRPr="00A6583A" w:rsidRDefault="00C87997" w:rsidP="00A6583A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A6583A">
        <w:rPr>
          <w:rFonts w:ascii="Times New Roman" w:hAnsi="Times New Roman"/>
          <w:b/>
          <w:sz w:val="24"/>
          <w:szCs w:val="24"/>
        </w:rPr>
        <w:t>5</w:t>
      </w:r>
      <w:r w:rsidR="00D676BE" w:rsidRPr="00A6583A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14:paraId="0D30A89B" w14:textId="77777777" w:rsidR="00C87997" w:rsidRPr="00A6583A" w:rsidRDefault="00C87997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>5</w:t>
      </w:r>
      <w:r w:rsidR="00D676BE" w:rsidRPr="00A6583A">
        <w:rPr>
          <w:rFonts w:ascii="Times New Roman" w:hAnsi="Times New Roman"/>
          <w:sz w:val="24"/>
          <w:szCs w:val="24"/>
        </w:rPr>
        <w:t>.1. Настоящий Порядок вступает в силу с момента утверждения его директором,</w:t>
      </w:r>
      <w:r w:rsidR="00A6583A">
        <w:rPr>
          <w:rFonts w:ascii="Times New Roman" w:hAnsi="Times New Roman"/>
          <w:sz w:val="24"/>
          <w:szCs w:val="24"/>
        </w:rPr>
        <w:t xml:space="preserve"> срок его действия не ограничен.</w:t>
      </w:r>
    </w:p>
    <w:p w14:paraId="1EC0F111" w14:textId="77777777" w:rsidR="00D676BE" w:rsidRPr="00A6583A" w:rsidRDefault="00C87997" w:rsidP="003D31ED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6583A">
        <w:rPr>
          <w:rFonts w:ascii="Times New Roman" w:hAnsi="Times New Roman"/>
          <w:sz w:val="24"/>
          <w:szCs w:val="24"/>
        </w:rPr>
        <w:tab/>
        <w:t>5</w:t>
      </w:r>
      <w:r w:rsidR="00D676BE" w:rsidRPr="00A6583A">
        <w:rPr>
          <w:rFonts w:ascii="Times New Roman" w:hAnsi="Times New Roman"/>
          <w:sz w:val="24"/>
          <w:szCs w:val="24"/>
        </w:rPr>
        <w:t>.2. В</w:t>
      </w:r>
      <w:r w:rsidR="00A6583A" w:rsidRPr="00A6583A">
        <w:rPr>
          <w:rFonts w:ascii="Times New Roman" w:hAnsi="Times New Roman"/>
          <w:sz w:val="24"/>
          <w:szCs w:val="24"/>
        </w:rPr>
        <w:t xml:space="preserve"> </w:t>
      </w:r>
      <w:r w:rsidR="00A6583A">
        <w:rPr>
          <w:rFonts w:ascii="Times New Roman" w:hAnsi="Times New Roman"/>
          <w:sz w:val="24"/>
          <w:szCs w:val="24"/>
        </w:rPr>
        <w:t>н</w:t>
      </w:r>
      <w:r w:rsidR="00A6583A" w:rsidRPr="00A6583A">
        <w:rPr>
          <w:rFonts w:ascii="Times New Roman" w:hAnsi="Times New Roman"/>
          <w:sz w:val="24"/>
          <w:szCs w:val="24"/>
        </w:rPr>
        <w:t xml:space="preserve">астоящий Порядок </w:t>
      </w:r>
      <w:r w:rsidR="00D676BE" w:rsidRPr="00A6583A">
        <w:rPr>
          <w:rFonts w:ascii="Times New Roman" w:hAnsi="Times New Roman"/>
          <w:sz w:val="24"/>
          <w:szCs w:val="24"/>
        </w:rPr>
        <w:t>при необходимости могут быть внесены изменения и дополнения в поряд</w:t>
      </w:r>
      <w:r w:rsidRPr="00A6583A">
        <w:rPr>
          <w:rFonts w:ascii="Times New Roman" w:hAnsi="Times New Roman"/>
          <w:sz w:val="24"/>
          <w:szCs w:val="24"/>
        </w:rPr>
        <w:t>ке, установленном законодательством, для принятия локальных нормативных актов.</w:t>
      </w:r>
    </w:p>
    <w:sectPr w:rsidR="00D676BE" w:rsidRPr="00A6583A" w:rsidSect="00036B0C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BE"/>
    <w:rsid w:val="00036B0C"/>
    <w:rsid w:val="00070288"/>
    <w:rsid w:val="001230C0"/>
    <w:rsid w:val="001C78AE"/>
    <w:rsid w:val="001D489E"/>
    <w:rsid w:val="00231D69"/>
    <w:rsid w:val="002F453F"/>
    <w:rsid w:val="003D31ED"/>
    <w:rsid w:val="004101AF"/>
    <w:rsid w:val="00506FAC"/>
    <w:rsid w:val="006A5AF1"/>
    <w:rsid w:val="006E474D"/>
    <w:rsid w:val="007269B5"/>
    <w:rsid w:val="007A7FC9"/>
    <w:rsid w:val="007E6615"/>
    <w:rsid w:val="00807307"/>
    <w:rsid w:val="00824D14"/>
    <w:rsid w:val="00837097"/>
    <w:rsid w:val="008956BC"/>
    <w:rsid w:val="00932546"/>
    <w:rsid w:val="00A6583A"/>
    <w:rsid w:val="00AD3A7E"/>
    <w:rsid w:val="00C87997"/>
    <w:rsid w:val="00D676BE"/>
    <w:rsid w:val="00E4368F"/>
    <w:rsid w:val="00E4599F"/>
    <w:rsid w:val="00EA6BB9"/>
    <w:rsid w:val="00F0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DDD95"/>
  <w15:chartTrackingRefBased/>
  <w15:docId w15:val="{CF4EB6DA-B5E8-4C91-B32B-F45F8539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254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31ED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06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6FA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2D252-8002-4EE9-8EB7-143E5FA5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Директор</cp:lastModifiedBy>
  <cp:revision>4</cp:revision>
  <cp:lastPrinted>2025-12-07T22:16:00Z</cp:lastPrinted>
  <dcterms:created xsi:type="dcterms:W3CDTF">2025-12-04T21:18:00Z</dcterms:created>
  <dcterms:modified xsi:type="dcterms:W3CDTF">2025-12-07T22:17:00Z</dcterms:modified>
</cp:coreProperties>
</file>